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181" w:rsidRDefault="006A4181">
      <w:pPr>
        <w:rPr>
          <w:b/>
          <w:sz w:val="28"/>
        </w:rPr>
      </w:pPr>
    </w:p>
    <w:p w:rsidR="00846DE6" w:rsidRDefault="00452485">
      <w:pPr>
        <w:rPr>
          <w:b/>
          <w:sz w:val="28"/>
        </w:rPr>
      </w:pPr>
      <w:r w:rsidRPr="00452485">
        <w:rPr>
          <w:b/>
          <w:sz w:val="28"/>
        </w:rPr>
        <w:t xml:space="preserve">Samenvattende opdrachten kwaliteitsmanagement les </w:t>
      </w:r>
      <w:r w:rsidR="003E1440">
        <w:rPr>
          <w:b/>
          <w:sz w:val="28"/>
        </w:rPr>
        <w:t>1</w:t>
      </w:r>
      <w:r w:rsidRPr="00452485">
        <w:rPr>
          <w:b/>
          <w:sz w:val="28"/>
        </w:rPr>
        <w:t xml:space="preserve"> tot en met </w:t>
      </w:r>
      <w:r w:rsidR="003E1440">
        <w:rPr>
          <w:b/>
          <w:sz w:val="28"/>
        </w:rPr>
        <w:t>5</w:t>
      </w:r>
      <w:r w:rsidRPr="00452485">
        <w:rPr>
          <w:b/>
          <w:sz w:val="28"/>
        </w:rPr>
        <w:t xml:space="preserve"> </w:t>
      </w:r>
    </w:p>
    <w:p w:rsidR="00452485" w:rsidRDefault="00452485">
      <w:pPr>
        <w:rPr>
          <w:b/>
          <w:sz w:val="28"/>
        </w:rPr>
      </w:pPr>
    </w:p>
    <w:p w:rsidR="003E1440" w:rsidRDefault="003E1440" w:rsidP="003E1440">
      <w:pPr>
        <w:pStyle w:val="Lijstalinea"/>
        <w:numPr>
          <w:ilvl w:val="0"/>
          <w:numId w:val="1"/>
        </w:numPr>
        <w:rPr>
          <w:sz w:val="24"/>
        </w:rPr>
      </w:pPr>
      <w:r>
        <w:rPr>
          <w:sz w:val="24"/>
        </w:rPr>
        <w:t>Leg uit wat transcendente benadering is en g</w:t>
      </w:r>
      <w:r w:rsidRPr="003E1440">
        <w:rPr>
          <w:sz w:val="24"/>
        </w:rPr>
        <w:t>eef een voorbeeld van transcendente benadering.</w:t>
      </w:r>
    </w:p>
    <w:p w:rsidR="003E1440" w:rsidRPr="003E1440" w:rsidRDefault="003E1440" w:rsidP="003E1440">
      <w:pPr>
        <w:pStyle w:val="Lijstalinea"/>
        <w:rPr>
          <w:sz w:val="24"/>
        </w:rPr>
      </w:pPr>
    </w:p>
    <w:p w:rsidR="004B727D" w:rsidRPr="003E1440" w:rsidRDefault="005C0F1A" w:rsidP="00DC106D">
      <w:pPr>
        <w:pStyle w:val="Lijstalinea"/>
        <w:numPr>
          <w:ilvl w:val="0"/>
          <w:numId w:val="1"/>
        </w:numPr>
        <w:rPr>
          <w:sz w:val="24"/>
        </w:rPr>
      </w:pPr>
      <w:r w:rsidRPr="003E1440">
        <w:rPr>
          <w:sz w:val="24"/>
        </w:rPr>
        <w:t xml:space="preserve">Bart werkt bij een bedrijf waar ze hondenbrokken maken. Hij is hier werkzaam als medewerker bij kwaliteitsbeheer. Hij controleert de grondstoffen die binnenkomen, hij analyseert de brokken of verschillende specificaties. Daarnaast is hij vaak bezig met het analyseren van klachten die binnenkomen, deze klachten krijgt hij doorgestuurd door de afdeling customer service. Wanneer er afwijkingen worden gevonden in de grondstoffen, brokken of klachten dan gaat Bart op zoek naar het punt waar het misloopt en kijkt of dit probleem herstelt kan worden. </w:t>
      </w:r>
    </w:p>
    <w:p w:rsidR="004B727D" w:rsidRPr="004B727D" w:rsidRDefault="004B727D" w:rsidP="004B727D">
      <w:pPr>
        <w:pStyle w:val="Lijstalinea"/>
        <w:rPr>
          <w:sz w:val="24"/>
        </w:rPr>
      </w:pPr>
    </w:p>
    <w:p w:rsidR="004B727D" w:rsidRDefault="004B727D" w:rsidP="004B727D">
      <w:pPr>
        <w:pStyle w:val="Lijstalinea"/>
        <w:rPr>
          <w:sz w:val="24"/>
        </w:rPr>
      </w:pPr>
      <w:r>
        <w:rPr>
          <w:sz w:val="24"/>
        </w:rPr>
        <w:t>Leg uit in welke groeifase van kwaliteit het bedrijf waar Bart werkt zich bevindt.</w:t>
      </w:r>
    </w:p>
    <w:p w:rsidR="007E0C2D" w:rsidRDefault="007E0C2D" w:rsidP="004B727D">
      <w:pPr>
        <w:pStyle w:val="Lijstalinea"/>
        <w:rPr>
          <w:sz w:val="24"/>
        </w:rPr>
      </w:pPr>
    </w:p>
    <w:p w:rsidR="007E0C2D" w:rsidRDefault="00814352" w:rsidP="00814352">
      <w:pPr>
        <w:pStyle w:val="Lijstalinea"/>
        <w:numPr>
          <w:ilvl w:val="0"/>
          <w:numId w:val="1"/>
        </w:numPr>
        <w:rPr>
          <w:sz w:val="24"/>
        </w:rPr>
      </w:pPr>
      <w:r>
        <w:rPr>
          <w:sz w:val="24"/>
        </w:rPr>
        <w:t>Wat zijn primaire processen?</w:t>
      </w:r>
      <w:r w:rsidR="00F418A3">
        <w:rPr>
          <w:sz w:val="24"/>
        </w:rPr>
        <w:br/>
      </w:r>
    </w:p>
    <w:p w:rsidR="00814352" w:rsidRDefault="00814352" w:rsidP="00814352">
      <w:pPr>
        <w:pStyle w:val="Lijstalinea"/>
        <w:numPr>
          <w:ilvl w:val="0"/>
          <w:numId w:val="1"/>
        </w:numPr>
        <w:rPr>
          <w:sz w:val="24"/>
        </w:rPr>
      </w:pPr>
      <w:r>
        <w:rPr>
          <w:sz w:val="24"/>
        </w:rPr>
        <w:t xml:space="preserve">Noem een voorbeeld van </w:t>
      </w:r>
      <w:r w:rsidR="00E50AD5">
        <w:rPr>
          <w:sz w:val="24"/>
        </w:rPr>
        <w:t>een</w:t>
      </w:r>
      <w:r>
        <w:rPr>
          <w:sz w:val="24"/>
        </w:rPr>
        <w:t xml:space="preserve"> secundair proces. </w:t>
      </w:r>
    </w:p>
    <w:p w:rsidR="009A0D74" w:rsidRDefault="009A0D74" w:rsidP="00814352">
      <w:pPr>
        <w:pStyle w:val="Lijstalinea"/>
        <w:rPr>
          <w:color w:val="70AD47" w:themeColor="accent6"/>
          <w:sz w:val="24"/>
        </w:rPr>
      </w:pPr>
    </w:p>
    <w:p w:rsidR="009A0D74" w:rsidRDefault="009A0D74" w:rsidP="009A0D74">
      <w:pPr>
        <w:pStyle w:val="Lijstalinea"/>
        <w:numPr>
          <w:ilvl w:val="0"/>
          <w:numId w:val="1"/>
        </w:numPr>
        <w:rPr>
          <w:sz w:val="24"/>
        </w:rPr>
      </w:pPr>
      <w:r>
        <w:rPr>
          <w:sz w:val="24"/>
        </w:rPr>
        <w:t xml:space="preserve">Hoe werkt het </w:t>
      </w:r>
      <w:r w:rsidR="006A4181">
        <w:rPr>
          <w:sz w:val="24"/>
        </w:rPr>
        <w:t>JIT-principe</w:t>
      </w:r>
      <w:r>
        <w:rPr>
          <w:sz w:val="24"/>
        </w:rPr>
        <w:t xml:space="preserve">? </w:t>
      </w:r>
      <w:r w:rsidR="00F418A3">
        <w:rPr>
          <w:sz w:val="24"/>
        </w:rPr>
        <w:br/>
      </w:r>
    </w:p>
    <w:p w:rsidR="009A0D74" w:rsidRDefault="00D707F5" w:rsidP="009A0D74">
      <w:pPr>
        <w:pStyle w:val="Lijstalinea"/>
        <w:numPr>
          <w:ilvl w:val="0"/>
          <w:numId w:val="1"/>
        </w:numPr>
        <w:rPr>
          <w:sz w:val="24"/>
        </w:rPr>
      </w:pPr>
      <w:r>
        <w:rPr>
          <w:sz w:val="24"/>
        </w:rPr>
        <w:t xml:space="preserve">Geef 2 redenen om over te gaan op uitbesteding. </w:t>
      </w:r>
      <w:r w:rsidR="00F418A3">
        <w:rPr>
          <w:sz w:val="24"/>
        </w:rPr>
        <w:br/>
      </w:r>
    </w:p>
    <w:p w:rsidR="00D707F5" w:rsidRPr="00F418A3" w:rsidRDefault="00D707F5" w:rsidP="00F418A3">
      <w:pPr>
        <w:pStyle w:val="Lijstalinea"/>
        <w:numPr>
          <w:ilvl w:val="0"/>
          <w:numId w:val="1"/>
        </w:numPr>
        <w:rPr>
          <w:sz w:val="24"/>
        </w:rPr>
      </w:pPr>
      <w:r>
        <w:rPr>
          <w:sz w:val="24"/>
        </w:rPr>
        <w:t>Noem 3 voordelen van sourcing.</w:t>
      </w:r>
      <w:r w:rsidR="00F418A3">
        <w:rPr>
          <w:sz w:val="24"/>
        </w:rPr>
        <w:br/>
      </w:r>
    </w:p>
    <w:p w:rsidR="00D707F5" w:rsidRDefault="00D707F5" w:rsidP="00D707F5">
      <w:pPr>
        <w:pStyle w:val="Lijstalinea"/>
        <w:numPr>
          <w:ilvl w:val="0"/>
          <w:numId w:val="1"/>
        </w:numPr>
        <w:rPr>
          <w:sz w:val="24"/>
        </w:rPr>
      </w:pPr>
      <w:r>
        <w:rPr>
          <w:sz w:val="24"/>
        </w:rPr>
        <w:t xml:space="preserve">Leg uit wat </w:t>
      </w:r>
      <w:proofErr w:type="spellStart"/>
      <w:r>
        <w:rPr>
          <w:sz w:val="24"/>
        </w:rPr>
        <w:t>value</w:t>
      </w:r>
      <w:proofErr w:type="spellEnd"/>
      <w:r>
        <w:rPr>
          <w:sz w:val="24"/>
        </w:rPr>
        <w:t xml:space="preserve"> stream </w:t>
      </w:r>
      <w:proofErr w:type="spellStart"/>
      <w:r>
        <w:rPr>
          <w:sz w:val="24"/>
        </w:rPr>
        <w:t>mapping</w:t>
      </w:r>
      <w:proofErr w:type="spellEnd"/>
      <w:r>
        <w:rPr>
          <w:sz w:val="24"/>
        </w:rPr>
        <w:t xml:space="preserve"> inhoudt.</w:t>
      </w:r>
    </w:p>
    <w:p w:rsidR="00F418A3" w:rsidRDefault="00F418A3" w:rsidP="00F418A3">
      <w:pPr>
        <w:pStyle w:val="Lijstalinea"/>
        <w:rPr>
          <w:sz w:val="24"/>
        </w:rPr>
      </w:pPr>
    </w:p>
    <w:p w:rsidR="00627D3D" w:rsidRDefault="00627D3D" w:rsidP="00627D3D">
      <w:pPr>
        <w:pStyle w:val="Lijstalinea"/>
        <w:numPr>
          <w:ilvl w:val="0"/>
          <w:numId w:val="1"/>
        </w:numPr>
        <w:rPr>
          <w:sz w:val="24"/>
        </w:rPr>
      </w:pPr>
      <w:r>
        <w:rPr>
          <w:sz w:val="24"/>
        </w:rPr>
        <w:t xml:space="preserve">Wanneer je in een organisatie te maken hebt met het produceren van een complex product en lange wachttijden, welke kwaliteit verbeterende activiteiten kun je dan uitvoeren om voor een verbetering te zorgen? Kies uit JIT-productie, </w:t>
      </w:r>
      <w:proofErr w:type="spellStart"/>
      <w:r>
        <w:rPr>
          <w:sz w:val="24"/>
        </w:rPr>
        <w:t>Kanban</w:t>
      </w:r>
      <w:proofErr w:type="spellEnd"/>
      <w:r>
        <w:rPr>
          <w:sz w:val="24"/>
        </w:rPr>
        <w:t xml:space="preserve"> of Flow-productie en ligt je keuze ook toe. </w:t>
      </w:r>
      <w:r w:rsidR="00F418A3">
        <w:rPr>
          <w:sz w:val="24"/>
        </w:rPr>
        <w:br/>
      </w:r>
    </w:p>
    <w:p w:rsidR="000952F6" w:rsidRDefault="000952F6" w:rsidP="000952F6">
      <w:pPr>
        <w:pStyle w:val="Lijstalinea"/>
        <w:numPr>
          <w:ilvl w:val="0"/>
          <w:numId w:val="1"/>
        </w:numPr>
        <w:rPr>
          <w:sz w:val="24"/>
        </w:rPr>
      </w:pPr>
      <w:r>
        <w:rPr>
          <w:sz w:val="24"/>
        </w:rPr>
        <w:t>Wat zijn de 3 kwaliteitsaspecten van prestatie-indicatoren?</w:t>
      </w:r>
    </w:p>
    <w:p w:rsidR="00F418A3" w:rsidRDefault="00F418A3" w:rsidP="00F418A3">
      <w:pPr>
        <w:pStyle w:val="Lijstalinea"/>
        <w:rPr>
          <w:sz w:val="24"/>
        </w:rPr>
      </w:pPr>
    </w:p>
    <w:p w:rsidR="00D41899" w:rsidRPr="00F418A3" w:rsidRDefault="000952F6" w:rsidP="00D41899">
      <w:pPr>
        <w:pStyle w:val="Lijstalinea"/>
        <w:numPr>
          <w:ilvl w:val="0"/>
          <w:numId w:val="1"/>
        </w:numPr>
        <w:rPr>
          <w:sz w:val="24"/>
        </w:rPr>
      </w:pPr>
      <w:r>
        <w:rPr>
          <w:sz w:val="24"/>
        </w:rPr>
        <w:t>Noem 2 prestatie-indicatoren voor de fase inkoop en 2 voor de productie en 2 voor de verkoop/</w:t>
      </w:r>
      <w:proofErr w:type="spellStart"/>
      <w:r>
        <w:rPr>
          <w:sz w:val="24"/>
        </w:rPr>
        <w:t>after</w:t>
      </w:r>
      <w:proofErr w:type="spellEnd"/>
      <w:r>
        <w:rPr>
          <w:sz w:val="24"/>
        </w:rPr>
        <w:t xml:space="preserve"> sales. </w:t>
      </w:r>
      <w:r w:rsidR="00F418A3">
        <w:rPr>
          <w:sz w:val="24"/>
        </w:rPr>
        <w:br/>
      </w:r>
    </w:p>
    <w:p w:rsidR="00D41899" w:rsidRDefault="003E428F" w:rsidP="00D41899">
      <w:pPr>
        <w:pStyle w:val="Lijstalinea"/>
        <w:numPr>
          <w:ilvl w:val="0"/>
          <w:numId w:val="1"/>
        </w:numPr>
        <w:rPr>
          <w:sz w:val="24"/>
        </w:rPr>
      </w:pPr>
      <w:r>
        <w:rPr>
          <w:sz w:val="24"/>
        </w:rPr>
        <w:t xml:space="preserve">Leg de 4 fasen van de Demingcirkel uit. </w:t>
      </w:r>
    </w:p>
    <w:p w:rsidR="00F418A3" w:rsidRDefault="00F418A3" w:rsidP="00F418A3">
      <w:pPr>
        <w:pStyle w:val="Lijstalinea"/>
        <w:rPr>
          <w:sz w:val="24"/>
        </w:rPr>
      </w:pPr>
    </w:p>
    <w:p w:rsidR="003E428F" w:rsidRPr="00207F55" w:rsidRDefault="00010FC6" w:rsidP="00207F55">
      <w:pPr>
        <w:pStyle w:val="Lijstalinea"/>
        <w:numPr>
          <w:ilvl w:val="0"/>
          <w:numId w:val="1"/>
        </w:numPr>
        <w:rPr>
          <w:sz w:val="24"/>
        </w:rPr>
      </w:pPr>
      <w:r w:rsidRPr="00207F55">
        <w:rPr>
          <w:sz w:val="24"/>
        </w:rPr>
        <w:t xml:space="preserve">Meike is werkzaam bij een groothandel voor dierbenodigdheden. Vorige maand zijn er materialen beschadigd. Het bleek dat er meer klachten en fouten waren dan als </w:t>
      </w:r>
      <w:r w:rsidRPr="00207F55">
        <w:rPr>
          <w:sz w:val="24"/>
        </w:rPr>
        <w:lastRenderedPageBreak/>
        <w:t xml:space="preserve">acceptabel was genoteerd. Meike is bezig om hier maatregelen voor door te voeren. Hierna gaat ze voor de volgende maand plannen schrijven om deze problemen weer te kunnen voorkomen. </w:t>
      </w:r>
    </w:p>
    <w:p w:rsidR="00BE33E9" w:rsidRDefault="00BE33E9" w:rsidP="00021589">
      <w:pPr>
        <w:ind w:firstLine="708"/>
        <w:rPr>
          <w:sz w:val="24"/>
        </w:rPr>
      </w:pPr>
      <w:r>
        <w:rPr>
          <w:sz w:val="24"/>
        </w:rPr>
        <w:t>In welke fase van de Demingcirkel is Meike aan het werk?</w:t>
      </w:r>
    </w:p>
    <w:p w:rsidR="00207F55" w:rsidRDefault="00021589" w:rsidP="00207F55">
      <w:pPr>
        <w:pStyle w:val="Lijstalinea"/>
        <w:numPr>
          <w:ilvl w:val="0"/>
          <w:numId w:val="1"/>
        </w:numPr>
        <w:rPr>
          <w:sz w:val="24"/>
        </w:rPr>
      </w:pPr>
      <w:r>
        <w:rPr>
          <w:sz w:val="24"/>
        </w:rPr>
        <w:t>Leg uit wat een passende keuring is voor producten waar een fout grote gevaren oplevert.</w:t>
      </w:r>
    </w:p>
    <w:p w:rsidR="00996ABD" w:rsidRDefault="00996ABD" w:rsidP="00021589">
      <w:pPr>
        <w:pStyle w:val="Lijstalinea"/>
        <w:rPr>
          <w:color w:val="70AD47" w:themeColor="accent6"/>
          <w:sz w:val="24"/>
        </w:rPr>
      </w:pPr>
    </w:p>
    <w:p w:rsidR="00996ABD" w:rsidRDefault="00996ABD" w:rsidP="00996ABD">
      <w:pPr>
        <w:pStyle w:val="Lijstalinea"/>
        <w:numPr>
          <w:ilvl w:val="0"/>
          <w:numId w:val="1"/>
        </w:numPr>
        <w:rPr>
          <w:sz w:val="24"/>
        </w:rPr>
      </w:pPr>
      <w:r>
        <w:rPr>
          <w:sz w:val="24"/>
        </w:rPr>
        <w:t xml:space="preserve">Leg uit wat het consumentenrisico is bij een steekproef. </w:t>
      </w:r>
    </w:p>
    <w:p w:rsidR="00F418A3" w:rsidRPr="00F418A3" w:rsidRDefault="00F418A3" w:rsidP="00F418A3">
      <w:pPr>
        <w:pStyle w:val="Lijstalinea"/>
        <w:rPr>
          <w:sz w:val="24"/>
        </w:rPr>
      </w:pPr>
    </w:p>
    <w:p w:rsidR="00996ABD" w:rsidRPr="007B79C4" w:rsidRDefault="00996ABD" w:rsidP="00996ABD">
      <w:pPr>
        <w:pStyle w:val="Lijstalinea"/>
        <w:numPr>
          <w:ilvl w:val="0"/>
          <w:numId w:val="1"/>
        </w:numPr>
        <w:rPr>
          <w:sz w:val="24"/>
          <w:lang w:val="en-US"/>
        </w:rPr>
      </w:pPr>
      <w:r w:rsidRPr="007B79C4">
        <w:rPr>
          <w:sz w:val="24"/>
          <w:lang w:val="en-US"/>
        </w:rPr>
        <w:t xml:space="preserve">Wat is </w:t>
      </w:r>
      <w:proofErr w:type="spellStart"/>
      <w:r w:rsidRPr="007B79C4">
        <w:rPr>
          <w:sz w:val="24"/>
          <w:lang w:val="en-US"/>
        </w:rPr>
        <w:t>een</w:t>
      </w:r>
      <w:proofErr w:type="spellEnd"/>
      <w:r w:rsidRPr="007B79C4">
        <w:rPr>
          <w:sz w:val="24"/>
          <w:lang w:val="en-US"/>
        </w:rPr>
        <w:t xml:space="preserve"> Acceptable Quality Level</w:t>
      </w:r>
      <w:r w:rsidR="006A4181">
        <w:rPr>
          <w:sz w:val="24"/>
          <w:lang w:val="en-US"/>
        </w:rPr>
        <w:t xml:space="preserve"> (AQL)</w:t>
      </w:r>
      <w:proofErr w:type="gramStart"/>
      <w:r w:rsidRPr="007B79C4">
        <w:rPr>
          <w:sz w:val="24"/>
          <w:lang w:val="en-US"/>
        </w:rPr>
        <w:t>?</w:t>
      </w:r>
      <w:proofErr w:type="gramEnd"/>
    </w:p>
    <w:p w:rsidR="003E1440" w:rsidRPr="007B79C4" w:rsidRDefault="003E1440" w:rsidP="003E1440">
      <w:pPr>
        <w:pStyle w:val="Lijstalinea"/>
        <w:rPr>
          <w:sz w:val="24"/>
          <w:lang w:val="en-US"/>
        </w:rPr>
      </w:pPr>
    </w:p>
    <w:p w:rsidR="003E1440" w:rsidRDefault="003E1440" w:rsidP="00996ABD">
      <w:pPr>
        <w:pStyle w:val="Lijstalinea"/>
        <w:numPr>
          <w:ilvl w:val="0"/>
          <w:numId w:val="1"/>
        </w:numPr>
        <w:rPr>
          <w:sz w:val="24"/>
        </w:rPr>
      </w:pPr>
      <w:r>
        <w:rPr>
          <w:sz w:val="24"/>
        </w:rPr>
        <w:t>Uit welke fasen is het visgraatdiagram opgesteld?</w:t>
      </w:r>
    </w:p>
    <w:p w:rsidR="003E1440" w:rsidRDefault="003E1440" w:rsidP="003E1440">
      <w:pPr>
        <w:pStyle w:val="Lijstalinea"/>
        <w:rPr>
          <w:sz w:val="24"/>
        </w:rPr>
      </w:pPr>
    </w:p>
    <w:p w:rsidR="003E1440" w:rsidRDefault="003E1440" w:rsidP="003E1440">
      <w:pPr>
        <w:pStyle w:val="Lijstalinea"/>
        <w:numPr>
          <w:ilvl w:val="0"/>
          <w:numId w:val="1"/>
        </w:numPr>
        <w:rPr>
          <w:sz w:val="24"/>
        </w:rPr>
      </w:pPr>
      <w:r>
        <w:rPr>
          <w:sz w:val="24"/>
        </w:rPr>
        <w:t>Benoem drie voordelen van het certificeren van kwaliteitssystemen.</w:t>
      </w:r>
    </w:p>
    <w:p w:rsidR="003E1440" w:rsidRDefault="003E1440" w:rsidP="003E1440">
      <w:pPr>
        <w:pStyle w:val="Lijstalinea"/>
        <w:rPr>
          <w:sz w:val="24"/>
        </w:rPr>
      </w:pPr>
    </w:p>
    <w:p w:rsidR="003E1440" w:rsidRDefault="003E1440" w:rsidP="003E1440">
      <w:pPr>
        <w:pStyle w:val="Lijstalinea"/>
        <w:numPr>
          <w:ilvl w:val="0"/>
          <w:numId w:val="1"/>
        </w:numPr>
        <w:rPr>
          <w:sz w:val="24"/>
        </w:rPr>
      </w:pPr>
      <w:r>
        <w:rPr>
          <w:sz w:val="24"/>
        </w:rPr>
        <w:t>Waar moet je allemaal rekening mee houden bij het opstellen van een werkinstructie?</w:t>
      </w:r>
    </w:p>
    <w:p w:rsidR="003E1440" w:rsidRDefault="003E1440" w:rsidP="003E1440">
      <w:pPr>
        <w:pStyle w:val="Lijstalinea"/>
        <w:rPr>
          <w:sz w:val="24"/>
        </w:rPr>
      </w:pPr>
      <w:bookmarkStart w:id="0" w:name="_GoBack"/>
      <w:bookmarkEnd w:id="0"/>
    </w:p>
    <w:p w:rsidR="003E1440" w:rsidRDefault="003E1440" w:rsidP="003E1440">
      <w:pPr>
        <w:pStyle w:val="Lijstalinea"/>
        <w:numPr>
          <w:ilvl w:val="0"/>
          <w:numId w:val="1"/>
        </w:numPr>
        <w:rPr>
          <w:sz w:val="24"/>
        </w:rPr>
      </w:pPr>
      <w:r>
        <w:rPr>
          <w:sz w:val="24"/>
        </w:rPr>
        <w:t>Waarom is een platte organisatiestructuur kenmerkend voor een kwaliteitsorganisatie?</w:t>
      </w:r>
    </w:p>
    <w:p w:rsidR="003E1440" w:rsidRDefault="003E1440" w:rsidP="003E1440">
      <w:pPr>
        <w:pStyle w:val="Lijstalinea"/>
        <w:rPr>
          <w:sz w:val="24"/>
        </w:rPr>
      </w:pPr>
    </w:p>
    <w:p w:rsidR="003E1440" w:rsidRPr="003E1440" w:rsidRDefault="003E1440" w:rsidP="003E1440">
      <w:pPr>
        <w:pStyle w:val="Lijstalinea"/>
        <w:numPr>
          <w:ilvl w:val="0"/>
          <w:numId w:val="1"/>
        </w:numPr>
        <w:rPr>
          <w:sz w:val="24"/>
        </w:rPr>
      </w:pPr>
      <w:r>
        <w:rPr>
          <w:sz w:val="24"/>
        </w:rPr>
        <w:t>Hoe is de kwaliteitscultuur in een kwaliteitsorganisatie?</w:t>
      </w:r>
    </w:p>
    <w:p w:rsidR="00021589" w:rsidRPr="00021589" w:rsidRDefault="00021589" w:rsidP="00021589">
      <w:pPr>
        <w:rPr>
          <w:sz w:val="24"/>
        </w:rPr>
      </w:pPr>
    </w:p>
    <w:p w:rsidR="00814352" w:rsidRDefault="00814352" w:rsidP="00814352">
      <w:pPr>
        <w:pStyle w:val="Lijstalinea"/>
        <w:rPr>
          <w:color w:val="70AD47" w:themeColor="accent6"/>
          <w:sz w:val="24"/>
        </w:rPr>
      </w:pPr>
    </w:p>
    <w:p w:rsidR="00814352" w:rsidRPr="00814352" w:rsidRDefault="00814352" w:rsidP="00814352">
      <w:pPr>
        <w:pStyle w:val="Lijstalinea"/>
        <w:rPr>
          <w:color w:val="70AD47" w:themeColor="accent6"/>
          <w:sz w:val="24"/>
        </w:rPr>
      </w:pPr>
    </w:p>
    <w:sectPr w:rsidR="00814352" w:rsidRPr="0081435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F6D" w:rsidRDefault="00295F6D" w:rsidP="006A4181">
      <w:pPr>
        <w:spacing w:after="0" w:line="240" w:lineRule="auto"/>
      </w:pPr>
      <w:r>
        <w:separator/>
      </w:r>
    </w:p>
  </w:endnote>
  <w:endnote w:type="continuationSeparator" w:id="0">
    <w:p w:rsidR="00295F6D" w:rsidRDefault="00295F6D" w:rsidP="006A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F6D" w:rsidRDefault="00295F6D" w:rsidP="006A4181">
      <w:pPr>
        <w:spacing w:after="0" w:line="240" w:lineRule="auto"/>
      </w:pPr>
      <w:r>
        <w:separator/>
      </w:r>
    </w:p>
  </w:footnote>
  <w:footnote w:type="continuationSeparator" w:id="0">
    <w:p w:rsidR="00295F6D" w:rsidRDefault="00295F6D" w:rsidP="006A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81" w:rsidRDefault="006A4181">
    <w:pPr>
      <w:pStyle w:val="Koptekst"/>
    </w:pPr>
    <w:r>
      <w:rPr>
        <w:noProof/>
        <w:color w:val="385623" w:themeColor="accent6" w:themeShade="80"/>
        <w:lang w:eastAsia="nl-NL"/>
      </w:rPr>
      <w:drawing>
        <wp:anchor distT="0" distB="0" distL="114300" distR="114300" simplePos="0" relativeHeight="251659264" behindDoc="0" locked="0" layoutInCell="1" allowOverlap="1" wp14:anchorId="3EB6A474" wp14:editId="7FCFC9AF">
          <wp:simplePos x="0" y="0"/>
          <wp:positionH relativeFrom="margin">
            <wp:align>left</wp:align>
          </wp:positionH>
          <wp:positionV relativeFrom="paragraph">
            <wp:posOffset>-221252</wp:posOffset>
          </wp:positionV>
          <wp:extent cx="2058035" cy="457200"/>
          <wp:effectExtent l="0" t="0" r="0" b="0"/>
          <wp:wrapThrough wrapText="bothSides">
            <wp:wrapPolygon edited="0">
              <wp:start x="13996" y="0"/>
              <wp:lineTo x="0" y="8100"/>
              <wp:lineTo x="0" y="20700"/>
              <wp:lineTo x="13396" y="20700"/>
              <wp:lineTo x="13796" y="14400"/>
              <wp:lineTo x="21393" y="6300"/>
              <wp:lineTo x="21393" y="0"/>
              <wp:lineTo x="19194" y="0"/>
              <wp:lineTo x="13996"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ne college.png"/>
                  <pic:cNvPicPr/>
                </pic:nvPicPr>
                <pic:blipFill>
                  <a:blip r:embed="rId1">
                    <a:extLst>
                      <a:ext uri="{28A0092B-C50C-407E-A947-70E740481C1C}">
                        <a14:useLocalDpi xmlns:a14="http://schemas.microsoft.com/office/drawing/2010/main" val="0"/>
                      </a:ext>
                    </a:extLst>
                  </a:blip>
                  <a:stretch>
                    <a:fillRect/>
                  </a:stretch>
                </pic:blipFill>
                <pic:spPr>
                  <a:xfrm>
                    <a:off x="0" y="0"/>
                    <a:ext cx="2058035"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F5E"/>
    <w:multiLevelType w:val="hybridMultilevel"/>
    <w:tmpl w:val="26F60A34"/>
    <w:lvl w:ilvl="0" w:tplc="CCB83826">
      <w:start w:val="1"/>
      <w:numFmt w:val="bullet"/>
      <w:lvlText w:val=""/>
      <w:lvlJc w:val="left"/>
      <w:pPr>
        <w:tabs>
          <w:tab w:val="num" w:pos="720"/>
        </w:tabs>
        <w:ind w:left="720" w:hanging="360"/>
      </w:pPr>
      <w:rPr>
        <w:rFonts w:ascii="Wingdings 3" w:hAnsi="Wingdings 3" w:hint="default"/>
      </w:rPr>
    </w:lvl>
    <w:lvl w:ilvl="1" w:tplc="6C06B9BA" w:tentative="1">
      <w:start w:val="1"/>
      <w:numFmt w:val="bullet"/>
      <w:lvlText w:val=""/>
      <w:lvlJc w:val="left"/>
      <w:pPr>
        <w:tabs>
          <w:tab w:val="num" w:pos="1440"/>
        </w:tabs>
        <w:ind w:left="1440" w:hanging="360"/>
      </w:pPr>
      <w:rPr>
        <w:rFonts w:ascii="Wingdings 3" w:hAnsi="Wingdings 3" w:hint="default"/>
      </w:rPr>
    </w:lvl>
    <w:lvl w:ilvl="2" w:tplc="8BE430F2" w:tentative="1">
      <w:start w:val="1"/>
      <w:numFmt w:val="bullet"/>
      <w:lvlText w:val=""/>
      <w:lvlJc w:val="left"/>
      <w:pPr>
        <w:tabs>
          <w:tab w:val="num" w:pos="2160"/>
        </w:tabs>
        <w:ind w:left="2160" w:hanging="360"/>
      </w:pPr>
      <w:rPr>
        <w:rFonts w:ascii="Wingdings 3" w:hAnsi="Wingdings 3" w:hint="default"/>
      </w:rPr>
    </w:lvl>
    <w:lvl w:ilvl="3" w:tplc="3B0E1BA8" w:tentative="1">
      <w:start w:val="1"/>
      <w:numFmt w:val="bullet"/>
      <w:lvlText w:val=""/>
      <w:lvlJc w:val="left"/>
      <w:pPr>
        <w:tabs>
          <w:tab w:val="num" w:pos="2880"/>
        </w:tabs>
        <w:ind w:left="2880" w:hanging="360"/>
      </w:pPr>
      <w:rPr>
        <w:rFonts w:ascii="Wingdings 3" w:hAnsi="Wingdings 3" w:hint="default"/>
      </w:rPr>
    </w:lvl>
    <w:lvl w:ilvl="4" w:tplc="4FBA0CE2" w:tentative="1">
      <w:start w:val="1"/>
      <w:numFmt w:val="bullet"/>
      <w:lvlText w:val=""/>
      <w:lvlJc w:val="left"/>
      <w:pPr>
        <w:tabs>
          <w:tab w:val="num" w:pos="3600"/>
        </w:tabs>
        <w:ind w:left="3600" w:hanging="360"/>
      </w:pPr>
      <w:rPr>
        <w:rFonts w:ascii="Wingdings 3" w:hAnsi="Wingdings 3" w:hint="default"/>
      </w:rPr>
    </w:lvl>
    <w:lvl w:ilvl="5" w:tplc="8D9872A8" w:tentative="1">
      <w:start w:val="1"/>
      <w:numFmt w:val="bullet"/>
      <w:lvlText w:val=""/>
      <w:lvlJc w:val="left"/>
      <w:pPr>
        <w:tabs>
          <w:tab w:val="num" w:pos="4320"/>
        </w:tabs>
        <w:ind w:left="4320" w:hanging="360"/>
      </w:pPr>
      <w:rPr>
        <w:rFonts w:ascii="Wingdings 3" w:hAnsi="Wingdings 3" w:hint="default"/>
      </w:rPr>
    </w:lvl>
    <w:lvl w:ilvl="6" w:tplc="2820D2EA" w:tentative="1">
      <w:start w:val="1"/>
      <w:numFmt w:val="bullet"/>
      <w:lvlText w:val=""/>
      <w:lvlJc w:val="left"/>
      <w:pPr>
        <w:tabs>
          <w:tab w:val="num" w:pos="5040"/>
        </w:tabs>
        <w:ind w:left="5040" w:hanging="360"/>
      </w:pPr>
      <w:rPr>
        <w:rFonts w:ascii="Wingdings 3" w:hAnsi="Wingdings 3" w:hint="default"/>
      </w:rPr>
    </w:lvl>
    <w:lvl w:ilvl="7" w:tplc="EB2A5094" w:tentative="1">
      <w:start w:val="1"/>
      <w:numFmt w:val="bullet"/>
      <w:lvlText w:val=""/>
      <w:lvlJc w:val="left"/>
      <w:pPr>
        <w:tabs>
          <w:tab w:val="num" w:pos="5760"/>
        </w:tabs>
        <w:ind w:left="5760" w:hanging="360"/>
      </w:pPr>
      <w:rPr>
        <w:rFonts w:ascii="Wingdings 3" w:hAnsi="Wingdings 3" w:hint="default"/>
      </w:rPr>
    </w:lvl>
    <w:lvl w:ilvl="8" w:tplc="CD44387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D8E1AA9"/>
    <w:multiLevelType w:val="hybridMultilevel"/>
    <w:tmpl w:val="DBF855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DA51A1"/>
    <w:multiLevelType w:val="hybridMultilevel"/>
    <w:tmpl w:val="AF502522"/>
    <w:lvl w:ilvl="0" w:tplc="E09ECA38">
      <w:start w:val="2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BB4645A"/>
    <w:multiLevelType w:val="hybridMultilevel"/>
    <w:tmpl w:val="4EDCCC02"/>
    <w:lvl w:ilvl="0" w:tplc="12C09D92">
      <w:start w:val="1"/>
      <w:numFmt w:val="bullet"/>
      <w:lvlText w:val=""/>
      <w:lvlJc w:val="left"/>
      <w:pPr>
        <w:tabs>
          <w:tab w:val="num" w:pos="720"/>
        </w:tabs>
        <w:ind w:left="720" w:hanging="360"/>
      </w:pPr>
      <w:rPr>
        <w:rFonts w:ascii="Wingdings 3" w:hAnsi="Wingdings 3" w:hint="default"/>
      </w:rPr>
    </w:lvl>
    <w:lvl w:ilvl="1" w:tplc="94088D96" w:tentative="1">
      <w:start w:val="1"/>
      <w:numFmt w:val="bullet"/>
      <w:lvlText w:val=""/>
      <w:lvlJc w:val="left"/>
      <w:pPr>
        <w:tabs>
          <w:tab w:val="num" w:pos="1440"/>
        </w:tabs>
        <w:ind w:left="1440" w:hanging="360"/>
      </w:pPr>
      <w:rPr>
        <w:rFonts w:ascii="Wingdings 3" w:hAnsi="Wingdings 3" w:hint="default"/>
      </w:rPr>
    </w:lvl>
    <w:lvl w:ilvl="2" w:tplc="5EA20A96" w:tentative="1">
      <w:start w:val="1"/>
      <w:numFmt w:val="bullet"/>
      <w:lvlText w:val=""/>
      <w:lvlJc w:val="left"/>
      <w:pPr>
        <w:tabs>
          <w:tab w:val="num" w:pos="2160"/>
        </w:tabs>
        <w:ind w:left="2160" w:hanging="360"/>
      </w:pPr>
      <w:rPr>
        <w:rFonts w:ascii="Wingdings 3" w:hAnsi="Wingdings 3" w:hint="default"/>
      </w:rPr>
    </w:lvl>
    <w:lvl w:ilvl="3" w:tplc="70F49B54" w:tentative="1">
      <w:start w:val="1"/>
      <w:numFmt w:val="bullet"/>
      <w:lvlText w:val=""/>
      <w:lvlJc w:val="left"/>
      <w:pPr>
        <w:tabs>
          <w:tab w:val="num" w:pos="2880"/>
        </w:tabs>
        <w:ind w:left="2880" w:hanging="360"/>
      </w:pPr>
      <w:rPr>
        <w:rFonts w:ascii="Wingdings 3" w:hAnsi="Wingdings 3" w:hint="default"/>
      </w:rPr>
    </w:lvl>
    <w:lvl w:ilvl="4" w:tplc="94364692" w:tentative="1">
      <w:start w:val="1"/>
      <w:numFmt w:val="bullet"/>
      <w:lvlText w:val=""/>
      <w:lvlJc w:val="left"/>
      <w:pPr>
        <w:tabs>
          <w:tab w:val="num" w:pos="3600"/>
        </w:tabs>
        <w:ind w:left="3600" w:hanging="360"/>
      </w:pPr>
      <w:rPr>
        <w:rFonts w:ascii="Wingdings 3" w:hAnsi="Wingdings 3" w:hint="default"/>
      </w:rPr>
    </w:lvl>
    <w:lvl w:ilvl="5" w:tplc="BB9E3E36" w:tentative="1">
      <w:start w:val="1"/>
      <w:numFmt w:val="bullet"/>
      <w:lvlText w:val=""/>
      <w:lvlJc w:val="left"/>
      <w:pPr>
        <w:tabs>
          <w:tab w:val="num" w:pos="4320"/>
        </w:tabs>
        <w:ind w:left="4320" w:hanging="360"/>
      </w:pPr>
      <w:rPr>
        <w:rFonts w:ascii="Wingdings 3" w:hAnsi="Wingdings 3" w:hint="default"/>
      </w:rPr>
    </w:lvl>
    <w:lvl w:ilvl="6" w:tplc="EC9A9650" w:tentative="1">
      <w:start w:val="1"/>
      <w:numFmt w:val="bullet"/>
      <w:lvlText w:val=""/>
      <w:lvlJc w:val="left"/>
      <w:pPr>
        <w:tabs>
          <w:tab w:val="num" w:pos="5040"/>
        </w:tabs>
        <w:ind w:left="5040" w:hanging="360"/>
      </w:pPr>
      <w:rPr>
        <w:rFonts w:ascii="Wingdings 3" w:hAnsi="Wingdings 3" w:hint="default"/>
      </w:rPr>
    </w:lvl>
    <w:lvl w:ilvl="7" w:tplc="169CDFAA" w:tentative="1">
      <w:start w:val="1"/>
      <w:numFmt w:val="bullet"/>
      <w:lvlText w:val=""/>
      <w:lvlJc w:val="left"/>
      <w:pPr>
        <w:tabs>
          <w:tab w:val="num" w:pos="5760"/>
        </w:tabs>
        <w:ind w:left="5760" w:hanging="360"/>
      </w:pPr>
      <w:rPr>
        <w:rFonts w:ascii="Wingdings 3" w:hAnsi="Wingdings 3" w:hint="default"/>
      </w:rPr>
    </w:lvl>
    <w:lvl w:ilvl="8" w:tplc="F648C44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7C506F86"/>
    <w:multiLevelType w:val="hybridMultilevel"/>
    <w:tmpl w:val="496E62A4"/>
    <w:lvl w:ilvl="0" w:tplc="E09ECA38">
      <w:start w:val="2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85"/>
    <w:rsid w:val="00010FC6"/>
    <w:rsid w:val="00021589"/>
    <w:rsid w:val="0003623C"/>
    <w:rsid w:val="00084FC3"/>
    <w:rsid w:val="000952F6"/>
    <w:rsid w:val="00207F55"/>
    <w:rsid w:val="00295F6D"/>
    <w:rsid w:val="003C436A"/>
    <w:rsid w:val="003E1440"/>
    <w:rsid w:val="003E428F"/>
    <w:rsid w:val="0044354B"/>
    <w:rsid w:val="00452485"/>
    <w:rsid w:val="00470B67"/>
    <w:rsid w:val="00473490"/>
    <w:rsid w:val="0049424F"/>
    <w:rsid w:val="004B0CB2"/>
    <w:rsid w:val="004B727D"/>
    <w:rsid w:val="00554216"/>
    <w:rsid w:val="005C0F1A"/>
    <w:rsid w:val="00626CE7"/>
    <w:rsid w:val="00627D3D"/>
    <w:rsid w:val="00664F80"/>
    <w:rsid w:val="006A4181"/>
    <w:rsid w:val="007B79C4"/>
    <w:rsid w:val="007E0C2D"/>
    <w:rsid w:val="00814352"/>
    <w:rsid w:val="00846DE6"/>
    <w:rsid w:val="00996ABD"/>
    <w:rsid w:val="009A0D74"/>
    <w:rsid w:val="00AC6CA3"/>
    <w:rsid w:val="00BC6BDC"/>
    <w:rsid w:val="00BE33E9"/>
    <w:rsid w:val="00D41899"/>
    <w:rsid w:val="00D707F5"/>
    <w:rsid w:val="00DF1247"/>
    <w:rsid w:val="00E50AD5"/>
    <w:rsid w:val="00E56D90"/>
    <w:rsid w:val="00E972BF"/>
    <w:rsid w:val="00F418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1A4C4"/>
  <w15:chartTrackingRefBased/>
  <w15:docId w15:val="{E9AD208E-C57D-4D0B-BCFD-C8E6ACEC5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52485"/>
    <w:pPr>
      <w:ind w:left="720"/>
      <w:contextualSpacing/>
    </w:pPr>
  </w:style>
  <w:style w:type="paragraph" w:styleId="Ballontekst">
    <w:name w:val="Balloon Text"/>
    <w:basedOn w:val="Standaard"/>
    <w:link w:val="BallontekstChar"/>
    <w:uiPriority w:val="99"/>
    <w:semiHidden/>
    <w:unhideWhenUsed/>
    <w:rsid w:val="0047349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3490"/>
    <w:rPr>
      <w:rFonts w:ascii="Segoe UI" w:hAnsi="Segoe UI" w:cs="Segoe UI"/>
      <w:sz w:val="18"/>
      <w:szCs w:val="18"/>
    </w:rPr>
  </w:style>
  <w:style w:type="paragraph" w:styleId="Koptekst">
    <w:name w:val="header"/>
    <w:basedOn w:val="Standaard"/>
    <w:link w:val="KoptekstChar"/>
    <w:uiPriority w:val="99"/>
    <w:unhideWhenUsed/>
    <w:rsid w:val="006A41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4181"/>
  </w:style>
  <w:style w:type="paragraph" w:styleId="Voettekst">
    <w:name w:val="footer"/>
    <w:basedOn w:val="Standaard"/>
    <w:link w:val="VoettekstChar"/>
    <w:uiPriority w:val="99"/>
    <w:unhideWhenUsed/>
    <w:rsid w:val="006A41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4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76612">
      <w:bodyDiv w:val="1"/>
      <w:marLeft w:val="0"/>
      <w:marRight w:val="0"/>
      <w:marTop w:val="0"/>
      <w:marBottom w:val="0"/>
      <w:divBdr>
        <w:top w:val="none" w:sz="0" w:space="0" w:color="auto"/>
        <w:left w:val="none" w:sz="0" w:space="0" w:color="auto"/>
        <w:bottom w:val="none" w:sz="0" w:space="0" w:color="auto"/>
        <w:right w:val="none" w:sz="0" w:space="0" w:color="auto"/>
      </w:divBdr>
    </w:div>
    <w:div w:id="1201669107">
      <w:bodyDiv w:val="1"/>
      <w:marLeft w:val="0"/>
      <w:marRight w:val="0"/>
      <w:marTop w:val="0"/>
      <w:marBottom w:val="0"/>
      <w:divBdr>
        <w:top w:val="none" w:sz="0" w:space="0" w:color="auto"/>
        <w:left w:val="none" w:sz="0" w:space="0" w:color="auto"/>
        <w:bottom w:val="none" w:sz="0" w:space="0" w:color="auto"/>
        <w:right w:val="none" w:sz="0" w:space="0" w:color="auto"/>
      </w:divBdr>
      <w:divsChild>
        <w:div w:id="252789750">
          <w:marLeft w:val="547"/>
          <w:marRight w:val="0"/>
          <w:marTop w:val="200"/>
          <w:marBottom w:val="0"/>
          <w:divBdr>
            <w:top w:val="none" w:sz="0" w:space="0" w:color="auto"/>
            <w:left w:val="none" w:sz="0" w:space="0" w:color="auto"/>
            <w:bottom w:val="none" w:sz="0" w:space="0" w:color="auto"/>
            <w:right w:val="none" w:sz="0" w:space="0" w:color="auto"/>
          </w:divBdr>
        </w:div>
        <w:div w:id="1583754343">
          <w:marLeft w:val="547"/>
          <w:marRight w:val="0"/>
          <w:marTop w:val="200"/>
          <w:marBottom w:val="0"/>
          <w:divBdr>
            <w:top w:val="none" w:sz="0" w:space="0" w:color="auto"/>
            <w:left w:val="none" w:sz="0" w:space="0" w:color="auto"/>
            <w:bottom w:val="none" w:sz="0" w:space="0" w:color="auto"/>
            <w:right w:val="none" w:sz="0" w:space="0" w:color="auto"/>
          </w:divBdr>
        </w:div>
        <w:div w:id="10109425">
          <w:marLeft w:val="547"/>
          <w:marRight w:val="0"/>
          <w:marTop w:val="200"/>
          <w:marBottom w:val="0"/>
          <w:divBdr>
            <w:top w:val="none" w:sz="0" w:space="0" w:color="auto"/>
            <w:left w:val="none" w:sz="0" w:space="0" w:color="auto"/>
            <w:bottom w:val="none" w:sz="0" w:space="0" w:color="auto"/>
            <w:right w:val="none" w:sz="0" w:space="0" w:color="auto"/>
          </w:divBdr>
        </w:div>
        <w:div w:id="1448890221">
          <w:marLeft w:val="547"/>
          <w:marRight w:val="0"/>
          <w:marTop w:val="200"/>
          <w:marBottom w:val="0"/>
          <w:divBdr>
            <w:top w:val="none" w:sz="0" w:space="0" w:color="auto"/>
            <w:left w:val="none" w:sz="0" w:space="0" w:color="auto"/>
            <w:bottom w:val="none" w:sz="0" w:space="0" w:color="auto"/>
            <w:right w:val="none" w:sz="0" w:space="0" w:color="auto"/>
          </w:divBdr>
        </w:div>
        <w:div w:id="1297099908">
          <w:marLeft w:val="547"/>
          <w:marRight w:val="0"/>
          <w:marTop w:val="200"/>
          <w:marBottom w:val="0"/>
          <w:divBdr>
            <w:top w:val="none" w:sz="0" w:space="0" w:color="auto"/>
            <w:left w:val="none" w:sz="0" w:space="0" w:color="auto"/>
            <w:bottom w:val="none" w:sz="0" w:space="0" w:color="auto"/>
            <w:right w:val="none" w:sz="0" w:space="0" w:color="auto"/>
          </w:divBdr>
        </w:div>
      </w:divsChild>
    </w:div>
    <w:div w:id="1930581314">
      <w:bodyDiv w:val="1"/>
      <w:marLeft w:val="0"/>
      <w:marRight w:val="0"/>
      <w:marTop w:val="0"/>
      <w:marBottom w:val="0"/>
      <w:divBdr>
        <w:top w:val="none" w:sz="0" w:space="0" w:color="auto"/>
        <w:left w:val="none" w:sz="0" w:space="0" w:color="auto"/>
        <w:bottom w:val="none" w:sz="0" w:space="0" w:color="auto"/>
        <w:right w:val="none" w:sz="0" w:space="0" w:color="auto"/>
      </w:divBdr>
    </w:div>
    <w:div w:id="2038383405">
      <w:bodyDiv w:val="1"/>
      <w:marLeft w:val="0"/>
      <w:marRight w:val="0"/>
      <w:marTop w:val="0"/>
      <w:marBottom w:val="0"/>
      <w:divBdr>
        <w:top w:val="none" w:sz="0" w:space="0" w:color="auto"/>
        <w:left w:val="none" w:sz="0" w:space="0" w:color="auto"/>
        <w:bottom w:val="none" w:sz="0" w:space="0" w:color="auto"/>
        <w:right w:val="none" w:sz="0" w:space="0" w:color="auto"/>
      </w:divBdr>
      <w:divsChild>
        <w:div w:id="741871428">
          <w:marLeft w:val="547"/>
          <w:marRight w:val="0"/>
          <w:marTop w:val="200"/>
          <w:marBottom w:val="0"/>
          <w:divBdr>
            <w:top w:val="none" w:sz="0" w:space="0" w:color="auto"/>
            <w:left w:val="none" w:sz="0" w:space="0" w:color="auto"/>
            <w:bottom w:val="none" w:sz="0" w:space="0" w:color="auto"/>
            <w:right w:val="none" w:sz="0" w:space="0" w:color="auto"/>
          </w:divBdr>
        </w:div>
        <w:div w:id="598677749">
          <w:marLeft w:val="547"/>
          <w:marRight w:val="0"/>
          <w:marTop w:val="200"/>
          <w:marBottom w:val="0"/>
          <w:divBdr>
            <w:top w:val="none" w:sz="0" w:space="0" w:color="auto"/>
            <w:left w:val="none" w:sz="0" w:space="0" w:color="auto"/>
            <w:bottom w:val="none" w:sz="0" w:space="0" w:color="auto"/>
            <w:right w:val="none" w:sz="0" w:space="0" w:color="auto"/>
          </w:divBdr>
        </w:div>
        <w:div w:id="1700230449">
          <w:marLeft w:val="547"/>
          <w:marRight w:val="0"/>
          <w:marTop w:val="200"/>
          <w:marBottom w:val="0"/>
          <w:divBdr>
            <w:top w:val="none" w:sz="0" w:space="0" w:color="auto"/>
            <w:left w:val="none" w:sz="0" w:space="0" w:color="auto"/>
            <w:bottom w:val="none" w:sz="0" w:space="0" w:color="auto"/>
            <w:right w:val="none" w:sz="0" w:space="0" w:color="auto"/>
          </w:divBdr>
        </w:div>
        <w:div w:id="110705041">
          <w:marLeft w:val="547"/>
          <w:marRight w:val="0"/>
          <w:marTop w:val="200"/>
          <w:marBottom w:val="0"/>
          <w:divBdr>
            <w:top w:val="none" w:sz="0" w:space="0" w:color="auto"/>
            <w:left w:val="none" w:sz="0" w:space="0" w:color="auto"/>
            <w:bottom w:val="none" w:sz="0" w:space="0" w:color="auto"/>
            <w:right w:val="none" w:sz="0" w:space="0" w:color="auto"/>
          </w:divBdr>
        </w:div>
        <w:div w:id="220680845">
          <w:marLeft w:val="547"/>
          <w:marRight w:val="0"/>
          <w:marTop w:val="200"/>
          <w:marBottom w:val="0"/>
          <w:divBdr>
            <w:top w:val="none" w:sz="0" w:space="0" w:color="auto"/>
            <w:left w:val="none" w:sz="0" w:space="0" w:color="auto"/>
            <w:bottom w:val="none" w:sz="0" w:space="0" w:color="auto"/>
            <w:right w:val="none" w:sz="0" w:space="0" w:color="auto"/>
          </w:divBdr>
        </w:div>
      </w:divsChild>
    </w:div>
    <w:div w:id="2091463599">
      <w:bodyDiv w:val="1"/>
      <w:marLeft w:val="0"/>
      <w:marRight w:val="0"/>
      <w:marTop w:val="0"/>
      <w:marBottom w:val="0"/>
      <w:divBdr>
        <w:top w:val="none" w:sz="0" w:space="0" w:color="auto"/>
        <w:left w:val="none" w:sz="0" w:space="0" w:color="auto"/>
        <w:bottom w:val="none" w:sz="0" w:space="0" w:color="auto"/>
        <w:right w:val="none" w:sz="0" w:space="0" w:color="auto"/>
      </w:divBdr>
      <w:divsChild>
        <w:div w:id="1002204171">
          <w:marLeft w:val="547"/>
          <w:marRight w:val="0"/>
          <w:marTop w:val="200"/>
          <w:marBottom w:val="0"/>
          <w:divBdr>
            <w:top w:val="none" w:sz="0" w:space="0" w:color="auto"/>
            <w:left w:val="none" w:sz="0" w:space="0" w:color="auto"/>
            <w:bottom w:val="none" w:sz="0" w:space="0" w:color="auto"/>
            <w:right w:val="none" w:sz="0" w:space="0" w:color="auto"/>
          </w:divBdr>
        </w:div>
        <w:div w:id="1586918125">
          <w:marLeft w:val="547"/>
          <w:marRight w:val="0"/>
          <w:marTop w:val="200"/>
          <w:marBottom w:val="0"/>
          <w:divBdr>
            <w:top w:val="none" w:sz="0" w:space="0" w:color="auto"/>
            <w:left w:val="none" w:sz="0" w:space="0" w:color="auto"/>
            <w:bottom w:val="none" w:sz="0" w:space="0" w:color="auto"/>
            <w:right w:val="none" w:sz="0" w:space="0" w:color="auto"/>
          </w:divBdr>
        </w:div>
        <w:div w:id="104859519">
          <w:marLeft w:val="547"/>
          <w:marRight w:val="0"/>
          <w:marTop w:val="200"/>
          <w:marBottom w:val="0"/>
          <w:divBdr>
            <w:top w:val="none" w:sz="0" w:space="0" w:color="auto"/>
            <w:left w:val="none" w:sz="0" w:space="0" w:color="auto"/>
            <w:bottom w:val="none" w:sz="0" w:space="0" w:color="auto"/>
            <w:right w:val="none" w:sz="0" w:space="0" w:color="auto"/>
          </w:divBdr>
        </w:div>
        <w:div w:id="10801560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3C8D7-F92A-4E8F-8F88-E599F990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2090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Lieftink</dc:creator>
  <cp:keywords/>
  <dc:description/>
  <cp:lastModifiedBy>Géraar de Jong</cp:lastModifiedBy>
  <cp:revision>3</cp:revision>
  <cp:lastPrinted>2016-11-22T12:06:00Z</cp:lastPrinted>
  <dcterms:created xsi:type="dcterms:W3CDTF">2019-02-03T21:19:00Z</dcterms:created>
  <dcterms:modified xsi:type="dcterms:W3CDTF">2019-03-09T21:27:00Z</dcterms:modified>
</cp:coreProperties>
</file>